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90" w:rsidRDefault="000F777A" w:rsidP="000F777A">
      <w:bookmarkStart w:id="0" w:name="_GoBack"/>
      <w:bookmarkEnd w:id="0"/>
      <w:r w:rsidRPr="000F777A">
        <w:rPr>
          <w:rtl/>
        </w:rPr>
        <w:t>رئیس محترم دانشکده / آموزشکده فنی و حرفه اي ، تربیت بدنی و کشاورزي با سلام و احترام با عنایت به تاکید مقام معظم رهبري، ریاست محترم جمهوري و مقام عالی وزارت در خصوص ایجاد زمینه براي کسب مهارت ، ایجاد اشتغال و نهایتا تولید ثروت بر اساس علم و مهارت براي جوانان سرافراز میهن اسلامی و رونق تولید داخلی در سال اقتصاد مقاومتی ، تولید و اشتغال دانشگاه فنی و حرفه اي بر آن است تا در راستاي اجراي طرح " کار دانشجویی " مصوبه 18 و 21 پنجمین نشست از دوره دوم هیئت محترم امنا دانشگاه فنی و حرفه اي مورخ 2/12/95 به منظور بهره مندي از توانمندي سرشار و کارامد دانشجویان متعهد فرصت مناسبی را براي نقش آفرینی این اعضا در قالب " طرح سجا " (سفیران جوان اقتصاد مقاومتی ) فراهم نماید . در این طرح علاوه بر بهره مندي از توانمندي و مهارت دانشجویان در پیشبرد امور و خودکفایی در تامین نیازمندي هاي تجهیزاتی و تعمیراتی خوابگاه ها و اماکن دانشجویی به نحو مطلوب وبهینه اوقات فراغت دانشجویان مدیریت می شود ، به گونه اي که تاثیر محسوسی در وضعیت معیشتی و درآمد زایی آنها دارد ؛ بی گمان این حرکت تاثیر شایانی در اشاعه و نهادینه سازي فرهنگ احساس مسئولیت مبتنی بر دانش و مهارت با رویکرد ارزش هاي اسلامی و اخلاق حرفه اي خواهد داشت</w:t>
      </w:r>
      <w:r w:rsidRPr="000F777A">
        <w:t xml:space="preserve"> . 25/510/4911 1396/04/14 </w:t>
      </w:r>
      <w:r w:rsidRPr="000F777A">
        <w:rPr>
          <w:rtl/>
        </w:rPr>
        <w:t>دارد برنامه سفیران جوان اقتصاد مقاومتی ( تولید و اشتغال</w:t>
      </w:r>
      <w:r w:rsidRPr="000F777A">
        <w:t xml:space="preserve"> ) </w:t>
      </w:r>
      <w:r w:rsidRPr="000F777A">
        <w:rPr>
          <w:rtl/>
        </w:rPr>
        <w:t xml:space="preserve">اهداف طرح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عینیت بخشی به شعار دانشگاه نسل سوم و پیاده سازي الگوي عینی در جامعه دانشگاهی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ایجاد بستر مناسب براي دانشجویان به منظور کسب تجربه مهارتی دانشجویان و ارتقا آمادگی لازم حرفه اي در عرصه کار ، تولید و اشتغال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خودکفایی و خود اتکایی در تامین تجهیزات و اقلام مورد نیاز در مراکز آموزشی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توسعه فرهنگ حمایت از کالاها و توان داخلی بازه زمانی اجراي طرح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آغاز طرح : 25 تیر ماه 1396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پایان طرح : 25 شهریور ماه 1396 فعالیت هاي پیشنهادي طرح </w:t>
      </w:r>
      <w:r w:rsidRPr="000F777A">
        <w:sym w:font="Symbol" w:char="F076"/>
      </w:r>
      <w:r w:rsidRPr="000F777A">
        <w:t xml:space="preserve"> </w:t>
      </w:r>
      <w:r w:rsidRPr="000F777A">
        <w:rPr>
          <w:rtl/>
        </w:rPr>
        <w:t xml:space="preserve">اخذ سفارش از دیگرسازمان ها و نهادهاي دولتی و خصوصی در تمامی فعالیت هاي ذیل پیشنهادمی شود. ( پیرو بخشنامه شماره 252362/ 11 مورخ 11/11/95 ( پیوست </w:t>
      </w:r>
      <w:r w:rsidRPr="000F777A">
        <w:sym w:font="Symbol" w:char="F076"/>
      </w:r>
      <w:r w:rsidRPr="000F777A">
        <w:t xml:space="preserve"> </w:t>
      </w:r>
      <w:r w:rsidRPr="000F777A">
        <w:rPr>
          <w:rtl/>
        </w:rPr>
        <w:t xml:space="preserve">بهسازي فضاهاي دانشجویی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>رنگ آمیزي ( رنگ آمیزي فضاي خوابگاه ، کلاس ها و</w:t>
      </w:r>
      <w:r w:rsidRPr="000F777A">
        <w:t xml:space="preserve"> .... )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محوطه سازي ( نقاشی رو دیوار ، کاشی کاري ، </w:t>
      </w:r>
      <w:r w:rsidRPr="000F777A">
        <w:t xml:space="preserve">.... )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>فضاي سبز ( درخت کاري - گل کاري – آب نما و</w:t>
      </w:r>
      <w:r w:rsidRPr="000F777A">
        <w:t xml:space="preserve"> ... )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ساخت و طراحی تجهیزات کارگاهی و آزمایشگاهی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طراحی و اجراي انواع دکوراسیون </w:t>
      </w:r>
      <w:r w:rsidRPr="000F777A">
        <w:t xml:space="preserve">25/510/4911 1396/04/14 </w:t>
      </w:r>
      <w:r w:rsidRPr="000F777A">
        <w:rPr>
          <w:rtl/>
        </w:rPr>
        <w:t xml:space="preserve">دارد </w:t>
      </w:r>
      <w:r w:rsidRPr="000F777A">
        <w:sym w:font="Symbol" w:char="F076"/>
      </w:r>
      <w:r w:rsidRPr="000F777A">
        <w:t xml:space="preserve"> </w:t>
      </w:r>
      <w:r w:rsidRPr="000F777A">
        <w:rPr>
          <w:rtl/>
        </w:rPr>
        <w:t xml:space="preserve">خدمات فنی خوابگاه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>تعمیرات و تاسیسات خوابگاه (لوله کشی ، کانال کولر ، تعمیر وسایل سرمایشی و گرمایشی و</w:t>
      </w:r>
      <w:r w:rsidRPr="000F777A">
        <w:t xml:space="preserve"> . . . )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تعمیر تجهیزات خوابگاهی </w:t>
      </w:r>
      <w:r w:rsidRPr="000F777A">
        <w:sym w:font="Symbol" w:char="F076"/>
      </w:r>
      <w:r w:rsidRPr="000F777A">
        <w:t xml:space="preserve"> </w:t>
      </w:r>
      <w:r w:rsidRPr="000F777A">
        <w:rPr>
          <w:rtl/>
        </w:rPr>
        <w:t xml:space="preserve">ساخت ملزومات خوابگاهی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ساخت تخت خواب دانشجویی - میز - ساخت ملزومات چوبی – فلزي خوابگاهی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ساخت کمد چوبی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>طراحی و دوخت ملزومات پوششی خوابگاه : پرده - رومیزي - رو تختی – ملحفه</w:t>
      </w:r>
      <w:r w:rsidRPr="000F777A">
        <w:t xml:space="preserve"> - </w:t>
      </w:r>
      <w:r w:rsidRPr="000F777A">
        <w:rPr>
          <w:rtl/>
        </w:rPr>
        <w:t xml:space="preserve">روبالشتی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دوخت انواع لباس فرم کارگاه ، اداري ، لباس مشاغل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>دوخت انواع ملزومات حجاب ( مقنعه ، چادر ، چادر نماز – سجاده و</w:t>
      </w:r>
      <w:r w:rsidRPr="000F777A">
        <w:t xml:space="preserve"> ... ) </w:t>
      </w:r>
      <w:r w:rsidRPr="000F777A">
        <w:sym w:font="Symbol" w:char="F076"/>
      </w:r>
      <w:r w:rsidRPr="000F777A">
        <w:t xml:space="preserve"> </w:t>
      </w:r>
      <w:r w:rsidRPr="000F777A">
        <w:rPr>
          <w:rtl/>
        </w:rPr>
        <w:t xml:space="preserve">تهیه و تولید وسایل دکوري و زینتی خوابگاه </w:t>
      </w:r>
      <w:r w:rsidRPr="000F777A">
        <w:sym w:font="Symbol" w:char="F076"/>
      </w:r>
      <w:r w:rsidRPr="000F777A">
        <w:t xml:space="preserve"> </w:t>
      </w:r>
      <w:r w:rsidRPr="000F777A">
        <w:rPr>
          <w:rtl/>
        </w:rPr>
        <w:t xml:space="preserve">ساخت و تولید در رشته هاي هنر و صنایع دستی به منظور ارائه در نمایشگاه دائمی توان تولیدات دانشجویان </w:t>
      </w:r>
      <w:r w:rsidRPr="000F777A">
        <w:sym w:font="Symbol" w:char="F076"/>
      </w:r>
      <w:r w:rsidRPr="000F777A">
        <w:t xml:space="preserve"> </w:t>
      </w:r>
      <w:r w:rsidRPr="000F777A">
        <w:rPr>
          <w:rtl/>
        </w:rPr>
        <w:t xml:space="preserve">صنایع دستی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انواع تابلوهاي نقاشی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>سرمه دوزي ، ربان دوزي ، چهل تکه دوزي و</w:t>
      </w:r>
      <w:r w:rsidRPr="000F777A">
        <w:t xml:space="preserve">....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قلمزنی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میناکاري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تابلو هاي معرق کاري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>و</w:t>
      </w:r>
      <w:r w:rsidRPr="000F777A">
        <w:t xml:space="preserve"> ... </w:t>
      </w:r>
      <w:r w:rsidRPr="000F777A">
        <w:sym w:font="Symbol" w:char="F076"/>
      </w:r>
      <w:r w:rsidRPr="000F777A">
        <w:t xml:space="preserve"> </w:t>
      </w:r>
      <w:r w:rsidRPr="000F777A">
        <w:rPr>
          <w:rtl/>
        </w:rPr>
        <w:t xml:space="preserve">تولید محصول سلامت محور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>پرورش و تولید دام و طیور – ماهی – تخم مرغ و</w:t>
      </w:r>
      <w:r w:rsidRPr="000F777A">
        <w:t xml:space="preserve"> ..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 xml:space="preserve">تولید محصولات گلخانه اي و صیفی </w:t>
      </w:r>
      <w:r w:rsidRPr="000F777A">
        <w:sym w:font="Symbol" w:char="F0A7"/>
      </w:r>
      <w:r w:rsidRPr="000F777A">
        <w:t xml:space="preserve"> </w:t>
      </w:r>
      <w:r w:rsidRPr="000F777A">
        <w:rPr>
          <w:rtl/>
        </w:rPr>
        <w:t>پرورش و نگهداري زنبور عسل و</w:t>
      </w:r>
      <w:r w:rsidRPr="000F777A">
        <w:t xml:space="preserve"> . . . 25/510/4911 1396/04/14 </w:t>
      </w:r>
      <w:r w:rsidRPr="000F777A">
        <w:rPr>
          <w:rtl/>
        </w:rPr>
        <w:t xml:space="preserve">دارد فرآیند اجراي طرح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اطلاع رسانی و معرفی مطلوب طرح سجا به دانشجویان با توزیع پوستر و درج در سایت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ثبت نام دانشجویان از طریق تکمیل فرم مربوطه در پروتال تازه هاي دانشجویی به آدرس </w:t>
      </w:r>
      <w:r w:rsidRPr="000F777A">
        <w:t xml:space="preserve">96 / 4 / 18 </w:t>
      </w:r>
      <w:r w:rsidRPr="000F777A">
        <w:rPr>
          <w:rtl/>
        </w:rPr>
        <w:t>مورخ یکشنبه روز از</w:t>
      </w:r>
      <w:r w:rsidRPr="000F777A">
        <w:t xml:space="preserve"> http://students.tvu.ac.ir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دانشجویان با ارائه کارت دانشجویی و کارت ملی ، می توانند براي مشارکت در این طرح به نزدیکترین آموزشکده فنی و حرفه اي مراجعه نمایند</w:t>
      </w:r>
      <w:r w:rsidRPr="000F777A">
        <w:t xml:space="preserve">. - </w:t>
      </w:r>
      <w:proofErr w:type="gramStart"/>
      <w:r w:rsidRPr="000F777A">
        <w:rPr>
          <w:rtl/>
        </w:rPr>
        <w:t>تبصره :</w:t>
      </w:r>
      <w:proofErr w:type="gramEnd"/>
      <w:r w:rsidRPr="000F777A">
        <w:rPr>
          <w:rtl/>
        </w:rPr>
        <w:t xml:space="preserve"> تاکید می گردد دراجراي طرح ضرورتی ندارد دانشجو فقط در محل تحصیل خود فعالیت نماید ، بلکه می تواند با ارایه کارت دانشجویی به نزدیک ترین آموزشکده / دانشکده فنی و حرفه اي در بازه زمانی اجراي طرح مراجعه نماید و از تسهیلات این طرح بهره مند گردد</w:t>
      </w:r>
      <w:r w:rsidRPr="000F777A">
        <w:t xml:space="preserve">.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رعایت قوانین و مقررات انضباطی در تمامی مراحل از سوي دانشجویان الزامی می باشد</w:t>
      </w:r>
      <w:r w:rsidRPr="000F777A">
        <w:t xml:space="preserve">.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دعوت از خبرنگاران و رسانه هاي محلی در خصوص انعکاس مطلوب فعالیت دانشجویان دانشگاه فنی و حرفه اي در سال اقتصاد مقاومتی ، تولید و اشتغال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تهیه فیلم ، عکس وکلیپ از فعالیت دانشجویان در حین کار و پایان کار با رعایت اصول فیلم برداري ویژه مرکز ( از فیلم هاي برگزیده با هدف انعکاس مطلوب تر در شناساندن طرح براي گسترش در رسانه ها تقدیر به عمل می آید</w:t>
      </w:r>
      <w:r w:rsidRPr="000F777A">
        <w:t xml:space="preserve"> )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یکی از برنامه هاي فرهنگی این طرح " برگزاري مسابقه تهیه کلیپ یک دقیقه اي ویژه دانشجویان " می باشد . ( از بهترین اثر توسط معاونت فرهنگی و دانشجویی تقدیر می گردد</w:t>
      </w:r>
      <w:r w:rsidRPr="000F777A">
        <w:t xml:space="preserve">.)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ارسال گزارش فعالیت ها و اقدامات انجام شده در قالب فیلم و عکس ، پاورپوینت به دفتر معاونت دانشجویی در طول مدت اجرا ضروري می باشد</w:t>
      </w:r>
      <w:r w:rsidRPr="000F777A">
        <w:t xml:space="preserve"> .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ازروسا ،مربیان ، کارشناسان ساعی در معرفی توانمندي دانشجویان دانشگاه فنی و حرفه اي درباز کار ، جذب حداکثري دانشجویان و همکاري گسترده در انعکاس رسانه اي با هدف معرفی اجراي طرح سجا, طی جلسه ي رسمی با حضور مسئولین مرتبط در سازمان مرکزي دانشگاه تقدیر شایسته به عمل می آید</w:t>
      </w:r>
      <w:r w:rsidRPr="000F777A">
        <w:t xml:space="preserve"> . </w:t>
      </w:r>
      <w:proofErr w:type="gramStart"/>
      <w:r w:rsidRPr="000F777A">
        <w:t xml:space="preserve">25/510/4911 1396/04/14 </w:t>
      </w:r>
      <w:r w:rsidRPr="000F777A">
        <w:rPr>
          <w:rtl/>
        </w:rPr>
        <w:t xml:space="preserve">دارد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تامین میان وعده و ناهار در صورت نیاز از سوي مرکز پیشنهاد می شود</w:t>
      </w:r>
      <w:r w:rsidRPr="000F777A">
        <w:t>.</w:t>
      </w:r>
      <w:proofErr w:type="gramEnd"/>
      <w:r w:rsidRPr="000F777A">
        <w:t xml:space="preserve"> </w:t>
      </w:r>
      <w:r w:rsidRPr="000F777A">
        <w:rPr>
          <w:rtl/>
        </w:rPr>
        <w:t xml:space="preserve">فرآیند مالی - بیمه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 xml:space="preserve">هزینه پرداختی به دانشجویان فقط در زمینه " رنگ آمیزي ، ارائه خدمات فنی ، مهندسی ، تعمیراتی و تاسیساتی ، فضا سازي " به تشخیص رئیس آموزشکده از ساعتی 000 30 ریال تا </w:t>
      </w:r>
      <w:r w:rsidRPr="000F777A">
        <w:t xml:space="preserve">000 60 </w:t>
      </w:r>
      <w:r w:rsidRPr="000F777A">
        <w:rPr>
          <w:rtl/>
        </w:rPr>
        <w:t>ریال به صورت خالص پرداخت می شود</w:t>
      </w:r>
      <w:r w:rsidRPr="000F777A">
        <w:t xml:space="preserve"> .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lastRenderedPageBreak/>
        <w:t>هزینه پرداختی مابقی فعالیت دانشجویان ( کاردانشجویی ) از جمله تولید ، ساخت و</w:t>
      </w:r>
      <w:r w:rsidRPr="000F777A">
        <w:t xml:space="preserve"> .. </w:t>
      </w:r>
      <w:r w:rsidRPr="000F777A">
        <w:rPr>
          <w:rtl/>
        </w:rPr>
        <w:t xml:space="preserve">مطابق مصوبه پنجمین نشست دور دوم هیئت امنا دانشگاه دستور شماره 18 و 20 مورخ </w:t>
      </w:r>
      <w:r w:rsidRPr="000F777A">
        <w:t xml:space="preserve">2/12/95 ) </w:t>
      </w:r>
      <w:r w:rsidRPr="000F777A">
        <w:rPr>
          <w:rtl/>
        </w:rPr>
        <w:t xml:space="preserve">نامه ابلاغی به شماره 48502/15 مورخ 8/3/96 ( پرداخت می شود . پیوست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شایان ذکر است حق الزحمه پرداختی به دانشجویان شامل مالیات ، بیمه ، مالیات بر ارزش افزوده نمی شود</w:t>
      </w:r>
      <w:r w:rsidRPr="000F777A">
        <w:t xml:space="preserve"> .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بیمه حوادث دانشجویی الزامی است</w:t>
      </w:r>
      <w:r w:rsidRPr="000F777A">
        <w:t xml:space="preserve"> .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پیروبخشنامه شماره 6605/510/25 مورخ 7/7/95 بیمه مسئولیت مدنی الزامی است</w:t>
      </w:r>
      <w:r w:rsidRPr="000F777A">
        <w:t xml:space="preserve"> . </w:t>
      </w:r>
      <w:r w:rsidRPr="000F777A">
        <w:sym w:font="Symbol" w:char="F0B7"/>
      </w:r>
      <w:r w:rsidRPr="000F777A">
        <w:t xml:space="preserve"> </w:t>
      </w:r>
      <w:r w:rsidRPr="000F777A">
        <w:rPr>
          <w:rtl/>
        </w:rPr>
        <w:t>شایان ذکر است دانشجویان ساعی در جذب و مشارکت ، بازاریابی و پذیرش سفارش از نهادها و سازمان هاي دولتی و خصوصی ؛از درامد حاصله طبق مصوبات دانشگاه برخوردار خواهند شد</w:t>
      </w:r>
      <w:r w:rsidRPr="000F777A">
        <w:t xml:space="preserve"> . </w:t>
      </w:r>
      <w:r w:rsidRPr="000F777A">
        <w:rPr>
          <w:rtl/>
        </w:rPr>
        <w:t>درصورت وجود هرگونه سوال با شماره تلفن 42350619 تماس حاصل فرمایید</w:t>
      </w:r>
      <w:r w:rsidRPr="000F777A">
        <w:t>.</w:t>
      </w:r>
    </w:p>
    <w:sectPr w:rsidR="00A32C90" w:rsidSect="00C36C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7A"/>
    <w:rsid w:val="000F777A"/>
    <w:rsid w:val="00267C3D"/>
    <w:rsid w:val="007E2451"/>
    <w:rsid w:val="00C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reiisdaftr1</dc:creator>
  <cp:lastModifiedBy>reiisdaftr1</cp:lastModifiedBy>
  <cp:revision>2</cp:revision>
  <dcterms:created xsi:type="dcterms:W3CDTF">2017-07-08T03:31:00Z</dcterms:created>
  <dcterms:modified xsi:type="dcterms:W3CDTF">2017-07-08T03:31:00Z</dcterms:modified>
</cp:coreProperties>
</file>